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Pr="00A02906">
        <w:rPr>
          <w:rFonts w:asciiTheme="majorBidi" w:hAnsiTheme="majorBidi" w:cstheme="majorBidi"/>
          <w:b/>
          <w:bCs/>
          <w:sz w:val="32"/>
          <w:szCs w:val="32"/>
        </w:rPr>
        <w:t>DIAGNOSTIC D’UNE DYSPHONIE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2906">
        <w:rPr>
          <w:rFonts w:asciiTheme="majorBidi" w:hAnsiTheme="majorBidi" w:cstheme="majorBidi"/>
          <w:b/>
          <w:bCs/>
          <w:sz w:val="24"/>
          <w:szCs w:val="24"/>
        </w:rPr>
        <w:t>Professeur A. MECIBAH</w:t>
      </w:r>
    </w:p>
    <w:p w:rsidR="00692E97" w:rsidRPr="00692E97" w:rsidRDefault="00692E97" w:rsidP="00692E9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92E97">
        <w:rPr>
          <w:rFonts w:asciiTheme="majorBidi" w:hAnsiTheme="majorBidi" w:cstheme="majorBidi"/>
          <w:sz w:val="24"/>
          <w:szCs w:val="24"/>
          <w:lang w:val="en-US"/>
        </w:rPr>
        <w:t xml:space="preserve">Service ORL EPH </w:t>
      </w:r>
      <w:proofErr w:type="spellStart"/>
      <w:r w:rsidRPr="00692E97">
        <w:rPr>
          <w:rFonts w:asciiTheme="majorBidi" w:hAnsiTheme="majorBidi" w:cstheme="majorBidi"/>
          <w:sz w:val="24"/>
          <w:szCs w:val="24"/>
          <w:lang w:val="en-US"/>
        </w:rPr>
        <w:t>Batna</w:t>
      </w:r>
      <w:proofErr w:type="spellEnd"/>
    </w:p>
    <w:p w:rsidR="00692E97" w:rsidRPr="00692E97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692E97" w:rsidRPr="00692E97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92E9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Plan </w:t>
      </w:r>
    </w:p>
    <w:p w:rsidR="00692E97" w:rsidRPr="00692E97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92E97">
        <w:rPr>
          <w:rFonts w:asciiTheme="majorBidi" w:hAnsiTheme="majorBidi" w:cstheme="majorBidi"/>
          <w:sz w:val="26"/>
          <w:szCs w:val="26"/>
          <w:lang w:val="en-US"/>
        </w:rPr>
        <w:t>Introduction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Rappel anatomophysiologique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Diagnostic positif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Diagnostic différentiel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Diagnostic étiologique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Conclusion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692E97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92E97">
        <w:rPr>
          <w:rFonts w:asciiTheme="majorBidi" w:hAnsiTheme="majorBidi" w:cstheme="majorBidi"/>
          <w:b/>
          <w:bCs/>
          <w:sz w:val="28"/>
          <w:szCs w:val="28"/>
        </w:rPr>
        <w:t>1- INTRODUCTION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La dysphonie ou enrouement désigne une altération de la voix qui peut  être liée à une atteinte organique ou fonctionnelle du larynx.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Considérée comme un symptôme banal sans gravité, souvent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négligée  ,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cette dysphonie peut-être le premier et le plus important des signes cliniques d’un cancer  du larynx.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3- DIAGNOSTIC POSITIF: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A- Interrogatoire:</w:t>
      </w:r>
      <w:r w:rsidRPr="00A02906">
        <w:rPr>
          <w:rFonts w:asciiTheme="majorBidi" w:hAnsiTheme="majorBidi" w:cstheme="majorBidi"/>
          <w:sz w:val="26"/>
          <w:szCs w:val="26"/>
        </w:rPr>
        <w:t xml:space="preserve"> précisera: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-Mode de survenue (brutal ou progressif), l’ancienneté, le caractère permanent ou transitoire de la dysphonie,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Toute dysphonie se prolongeant plus de trois semaines doit être considérée comme une dysphonie chronique.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-Conditions de travail (enseignant, chanteur, exposition…)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-Intoxication alcoolo tabagiques.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-ATCD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:infections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ORL, traumatisme cervical, trachéotomie, intubation, chirurgie cervicale ou thoracique…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-Signes associés: fièvre, dysphagie,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odynophagie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, douleur laryngée, otalgie unilatérale, dyspnée laryngée.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-Profil psychologique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i/>
          <w:iCs/>
          <w:sz w:val="28"/>
          <w:szCs w:val="28"/>
        </w:rPr>
        <w:t>B- Examen du larynx: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Inspection</w:t>
      </w:r>
      <w:r w:rsidRPr="00A02906">
        <w:rPr>
          <w:rFonts w:asciiTheme="majorBidi" w:hAnsiTheme="majorBidi" w:cstheme="majorBidi"/>
          <w:sz w:val="26"/>
          <w:szCs w:val="26"/>
        </w:rPr>
        <w:t>:apprécie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 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-morphologie générale du cou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-aspect de téguments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-mobilité du larynx lors de la déglutition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Palpation </w:t>
      </w:r>
      <w:r w:rsidRPr="00A02906">
        <w:rPr>
          <w:rFonts w:asciiTheme="majorBidi" w:hAnsiTheme="majorBidi" w:cstheme="majorBidi"/>
          <w:sz w:val="26"/>
          <w:szCs w:val="26"/>
        </w:rPr>
        <w:t>cervicale des membranes et cartilages du larynx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A02906">
        <w:rPr>
          <w:rFonts w:asciiTheme="majorBidi" w:hAnsiTheme="majorBidi" w:cstheme="majorBidi"/>
          <w:sz w:val="26"/>
          <w:szCs w:val="26"/>
        </w:rPr>
        <w:t>palpation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thyroïdienne et des aires ganglionnaires à la recherche d’une adénopathie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Laryngoscopie indirecte:</w:t>
      </w:r>
      <w:r w:rsidRPr="00A02906">
        <w:rPr>
          <w:rFonts w:asciiTheme="majorBidi" w:hAnsiTheme="majorBidi" w:cstheme="majorBidi"/>
          <w:sz w:val="26"/>
          <w:szCs w:val="26"/>
        </w:rPr>
        <w:t xml:space="preserve"> au miroir  laryngé puis au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nasofibroscope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:</w:t>
      </w:r>
    </w:p>
    <w:p w:rsidR="00692E97" w:rsidRPr="00A02906" w:rsidRDefault="00692E97" w:rsidP="00692E9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évalue la  mobilité des cordes vocales et des cartilages aryténoïdes.</w:t>
      </w:r>
    </w:p>
    <w:p w:rsidR="00692E97" w:rsidRPr="00A02906" w:rsidRDefault="00692E97" w:rsidP="00692E9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Visualise une lésion et précise ses caractères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Examen du larynx par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videostroboscopie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à l’aide d’un endoscope rigide à 90°, Permet d’analyser les mouvements et vibrations des cordes vocales.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Enfin 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-Le reste de l’Examen ORL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-Examen de la fonction respiratoire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-Examen neurologique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-Parfois examen psychique et endocrinien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C -Examens complémentaires: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Ils sont demandés en fonction du caractère aigu ou chronique de la dysphonie et de l’orientation étiologique: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-Laryngoscopie direct en suspension LDS s/AG pour 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-visualiser l’ensemble du larynx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-pratiquer une biopsie au moindre doute.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Panendoscopie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pour le bilan d’extension,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-IDR, sérologie syphilitique, audiogramme.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-TDM laryngée et cervicale, bilan pulmonaire.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4-Diagnostic différentiel: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-Modification des cavités de résonance: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rhinolalie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ouverte ou fermée.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 Modifications de la voix secondaires à un trouble des articulateurs (langue, voile du  </w:t>
      </w:r>
      <w:r w:rsidRPr="00A02906">
        <w:rPr>
          <w:rFonts w:asciiTheme="majorBidi" w:hAnsiTheme="majorBidi" w:cstheme="majorBidi"/>
          <w:sz w:val="26"/>
          <w:szCs w:val="26"/>
        </w:rPr>
        <w:br/>
        <w:t xml:space="preserve">     palais, lèvres).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Troubles de l’audition: diminution ou perte du contrôle vocal en fonction du déficit auditif.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Aphasie, dyslexie, bégaiements…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5-DIAGNOSTIC ETIOLOGIQUE:</w:t>
      </w:r>
    </w:p>
    <w:p w:rsidR="00692E97" w:rsidRPr="00692E97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92E97">
        <w:rPr>
          <w:rFonts w:asciiTheme="majorBidi" w:hAnsiTheme="majorBidi" w:cstheme="majorBidi"/>
          <w:b/>
          <w:bCs/>
          <w:i/>
          <w:iCs/>
          <w:sz w:val="26"/>
          <w:szCs w:val="26"/>
        </w:rPr>
        <w:t>DYSPHONIE CHRONIQUE: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Tumeurs Malignes du larynx: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Carcinome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Epidermoide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dans 95% des cas: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  Notion tabac/alcool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LSI +Fibroscopie laryngée+++: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A02906">
        <w:rPr>
          <w:rFonts w:asciiTheme="majorBidi" w:hAnsiTheme="majorBidi" w:cstheme="majorBidi"/>
          <w:sz w:val="26"/>
          <w:szCs w:val="26"/>
          <w:lang w:val="en-US"/>
        </w:rPr>
        <w:t>LDS  s</w:t>
      </w:r>
      <w:proofErr w:type="gramEnd"/>
      <w:r w:rsidRPr="00A02906">
        <w:rPr>
          <w:rFonts w:asciiTheme="majorBidi" w:hAnsiTheme="majorBidi" w:cstheme="majorBidi"/>
          <w:sz w:val="26"/>
          <w:szCs w:val="26"/>
          <w:lang w:val="en-US"/>
        </w:rPr>
        <w:t>/AG :</w:t>
      </w:r>
      <w:proofErr w:type="spellStart"/>
      <w:r w:rsidRPr="00A02906">
        <w:rPr>
          <w:rFonts w:asciiTheme="majorBidi" w:hAnsiTheme="majorBidi" w:cstheme="majorBidi"/>
          <w:sz w:val="26"/>
          <w:szCs w:val="26"/>
          <w:lang w:val="en-US"/>
        </w:rPr>
        <w:t>biopsie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A02906">
        <w:rPr>
          <w:rFonts w:asciiTheme="majorBidi" w:hAnsiTheme="majorBidi" w:cstheme="majorBidi"/>
          <w:sz w:val="26"/>
          <w:szCs w:val="26"/>
          <w:lang w:val="en-US"/>
        </w:rPr>
        <w:t>TDM.</w:t>
      </w:r>
      <w:proofErr w:type="gram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Chirurgie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,laser</w:t>
      </w:r>
      <w:proofErr w:type="spellEnd"/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,radiothérapie, chimiothérapie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1 -LÉSIONS PRÉCANCÉREUSES: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A- Laryngite Chronique catarrhale ou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Hyperhémique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forme la plus fréquente, la dysphonie est plus marquée  au réveil, s’améliore dans la journée et s’aggrave à nouveau le soir.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LI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:  les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CV sont de couleur rouge vif  avec un aspect dépoli, vascularisé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est médical et commence par l’éviction des facteurs favorisants.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B- Laryngite chronique  pachydermique rouge ou hypertrophique: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Les CV boudinées de couleur rouge foncé.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C-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Leucokératose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=Leucoplasie 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Lésion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blanche ,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plane, mal délimitée unique ou multiple.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D- Pachydermie  blanche :</w:t>
      </w:r>
      <w:r w:rsidRPr="00A02906">
        <w:rPr>
          <w:rFonts w:asciiTheme="majorBidi" w:hAnsiTheme="majorBidi" w:cstheme="majorBidi"/>
          <w:sz w:val="26"/>
          <w:szCs w:val="26"/>
        </w:rPr>
        <w:t xml:space="preserve"> lésion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blanche ,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spiculée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d’aspect tumoral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E- Papillome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corné:</w:t>
      </w:r>
      <w:r w:rsidRPr="00A02906">
        <w:rPr>
          <w:rFonts w:asciiTheme="majorBidi" w:hAnsiTheme="majorBidi" w:cstheme="majorBidi"/>
          <w:sz w:val="26"/>
          <w:szCs w:val="26"/>
        </w:rPr>
        <w:t>De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diagnostic histologique.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lastRenderedPageBreak/>
        <w:t>2- LÉSIONS  BÉNIGNES DES CV: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A- Nodules: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Très fréquent d’étiologies variées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Malmenage vocal,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Professionnel de la voix +++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Prédominance féminine 25-35ans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Souvent bilatéraux,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: rééducation orthophonique et microchirurgie.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B- Polypes: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Souvent unilatéral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Union 1/3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ant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-1/3 moyen CV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Pédiculé ou sessiles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Prédominance masculine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:microchirurgie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+orthophonie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C- Kystes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rétentionnels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(muqueux):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Souvent unilatéral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En regard d’une lésion de contact controlatérale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Prédominence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féminine 35-50 ans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Secondaires à l’obstruction d’un canal glandulaire excréteur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: chirurgical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D-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Oedème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de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Reinke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ou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Pseudomyxome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Epaississement blanchâtre translucide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Age: 50-60ans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Abaissement progressif de la voix puis raucité  de la voix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Facteurs favorisants: tabac, RGO, surmenage vocal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: surveillance, orthophonie +/- chirurgie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E- Lésions congénitales: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-kyste épidermique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Sulcus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glottidis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et  vergeture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-Pont muqueux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Clinique: dysphonie assez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sevére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chirutgie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+orthophonie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F- Lésions Post-intubation: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-Granulome: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- Bourgeon rouge non inflammatoire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-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Regression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spontanée +++ car l’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exerese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expose aux récidives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-</w:t>
      </w: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Luxation </w:t>
      </w:r>
      <w:proofErr w:type="spellStart"/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cricoarythenoidienne</w:t>
      </w:r>
      <w:proofErr w:type="spellEnd"/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-Dysphagie+dysphonie</w:t>
      </w:r>
    </w:p>
    <w:p w:rsidR="00692E97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-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difficile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- Sténoses laryngées 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- Favorisées par: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           -intubation prolongée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           -traumatisme de la sonde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           -RGO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Siége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glottique post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.+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>++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lastRenderedPageBreak/>
        <w:t>G- Pathologies infectieuses du larynx: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</w:t>
      </w: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a - Tuberculose laryngée: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Dysphonie ancienne +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odynophagie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Aspect évocateur d’un carcinome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Favorisées par: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- Grossesse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- Dénutrition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  - Immunodépression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</w:t>
      </w: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b- </w:t>
      </w:r>
      <w:proofErr w:type="spellStart"/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Papillomatose</w:t>
      </w:r>
      <w:proofErr w:type="spellEnd"/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laryngée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HPV type 6 et 11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Tumeur laryngée la plus fréquente chez  enfant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Lésion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exophytique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Risque élevée de récidive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TRT endoscopiques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répétees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</w:t>
      </w:r>
      <w:r w:rsidRPr="00A02906">
        <w:rPr>
          <w:rFonts w:asciiTheme="majorBidi" w:hAnsiTheme="majorBidi" w:cstheme="majorBidi"/>
          <w:b/>
          <w:bCs/>
          <w:sz w:val="26"/>
          <w:szCs w:val="26"/>
        </w:rPr>
        <w:t>3 –TROUBLES DE LA MOBILITE LARYNGEE: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A- Paralysie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récurrentielle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 unilatérale: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voix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faible ,bitonale</w:t>
      </w:r>
      <w:proofErr w:type="gram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+/- dyspnée à l’effort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+/- fausses routes aux liquides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CV immobile en adduction, abduction ou paramédiane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A02906">
        <w:rPr>
          <w:rFonts w:asciiTheme="majorBidi" w:hAnsiTheme="majorBidi" w:cstheme="majorBidi"/>
          <w:sz w:val="26"/>
          <w:szCs w:val="26"/>
        </w:rPr>
        <w:t>Causes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>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 Compression ou envahissement tumoral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 Traumatisme iatrogène du nerf X ou le récurrent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 Causes neurologiques : myopathie, SLA…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 PR idiopathiques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B-Diplégie laryngée: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 en fermeture: légère dysphonie mais Dyspnée laryngée                         (trachéotomie)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-en ouverture: aphonie et fausses routes      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C- Ankylose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cricoarytenoidienne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-Post-intubation traumatique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-Légère dysphonie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-CV fixée voix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faible ,bitonale</w:t>
      </w:r>
      <w:proofErr w:type="gram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A02906">
        <w:rPr>
          <w:rFonts w:asciiTheme="majorBidi" w:hAnsiTheme="majorBidi" w:cstheme="majorBidi"/>
          <w:b/>
          <w:bCs/>
          <w:sz w:val="26"/>
          <w:szCs w:val="26"/>
        </w:rPr>
        <w:t>4- PATHOLOGIES GÉNÉRALES: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A-Modifications de la voix en rapport avec les hormones sexuelles: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-Mue lors de la puberté liée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a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un croissement rapide du larynx surtout chez les garçons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Cushing ,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prise  d’anabolisants (virilisation)         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B-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Hypothyroidie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Voix rauque et fragile par infiltration  œdémateuse des CV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5- DYSPHONIES À LARYNX NORMAL: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A-Dysphonies dysfonctionnelles</w:t>
      </w:r>
      <w:r w:rsidRPr="00A02906">
        <w:rPr>
          <w:rFonts w:asciiTheme="majorBidi" w:hAnsiTheme="majorBidi" w:cstheme="majorBidi"/>
          <w:sz w:val="26"/>
          <w:szCs w:val="26"/>
        </w:rPr>
        <w:t xml:space="preserve"> 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-Apparaissent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a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la suite d’un malmenage vocal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-Rechercher des lésions favorisantes (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sulcus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)       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B- Dysphonie Spasmodique: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Dysphonie fluctuante, coincée apparait en situation de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stresss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Origine psychogène ou neurologique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sz w:val="26"/>
          <w:szCs w:val="26"/>
        </w:rPr>
        <w:lastRenderedPageBreak/>
        <w:t>Trt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: injection de toxine botulique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C- Aphonie psychologique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DYSPHONIE DE L’ENFANT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- Elle diffère peu de celle de l’adulte mais l’examen est plus  </w:t>
      </w:r>
      <w:r w:rsidRPr="00A02906">
        <w:rPr>
          <w:rFonts w:asciiTheme="majorBidi" w:hAnsiTheme="majorBidi" w:cstheme="majorBidi"/>
          <w:sz w:val="26"/>
          <w:szCs w:val="26"/>
        </w:rPr>
        <w:br/>
        <w:t xml:space="preserve">      délicat  et le diagnostic est plus difficile.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- Eliminer une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papillomatose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laryngée juvénile++++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DYSPHONIE AIGUES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1-LARYNGITES AIGUES</w:t>
      </w:r>
      <w:r w:rsidRPr="00A02906">
        <w:rPr>
          <w:rFonts w:asciiTheme="majorBidi" w:hAnsiTheme="majorBidi" w:cstheme="majorBidi"/>
          <w:sz w:val="26"/>
          <w:szCs w:val="26"/>
        </w:rPr>
        <w:t>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A- Laryngite catarrhale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glotto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>-sous-glottique 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Origine virale,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Signes associées: syndrome grippal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Dysphonie douloureuse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Larynx rouge et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œdématié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(LI)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Evolution favorable sous corticoïdes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B-Laryngites aigues d’origine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bacteriennes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</w:t>
      </w:r>
      <w:r w:rsidRPr="00A02906">
        <w:rPr>
          <w:rFonts w:asciiTheme="majorBidi" w:hAnsiTheme="majorBidi" w:cstheme="majorBidi"/>
          <w:b/>
          <w:bCs/>
          <w:sz w:val="26"/>
          <w:szCs w:val="26"/>
        </w:rPr>
        <w:t>a- Laryngite diphtérique: croup laryngé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Angines à fausses membranes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ADP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Absence de vaccination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Sérothérapie et ATB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a- Autres laryngites bactériennes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SPQ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auéus</w:t>
      </w:r>
      <w:proofErr w:type="spellEnd"/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Gravité++ car fausses membranes obstructives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2- TRAUMATISME LARYNGÉ: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Œdème ou hématome laryngé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Traumatisme laryngé interne ou externe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3- APHONIE PSYCHOGÉNIQUE OU PITHIATIQUE: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Conversion hystérique</w:t>
      </w:r>
    </w:p>
    <w:p w:rsidR="00692E97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Aphonie brutale avec conservation d’une toux sonore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6- CONCLUSION: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Toute Dysphonie= Examen du Larynx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Toute dysphonie chronique chez un sujet un adulte jeune  Tabagique chronique  est 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un cancer jusqu’à preuve du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contraire(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Loi de Simon)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Toute  dysphonie chronique chez l’enfant doit faire penser à une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papillomatose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laryngée.</w:t>
      </w: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692E97" w:rsidRPr="00A02906" w:rsidRDefault="00692E97" w:rsidP="00692E9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A2D89" w:rsidRDefault="00FA2D89"/>
    <w:sectPr w:rsidR="00FA2D89" w:rsidSect="00FA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1A93"/>
    <w:multiLevelType w:val="hybridMultilevel"/>
    <w:tmpl w:val="F142F766"/>
    <w:lvl w:ilvl="0" w:tplc="062069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E97"/>
    <w:rsid w:val="00612150"/>
    <w:rsid w:val="00692E97"/>
    <w:rsid w:val="00F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1230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Mecibah</dc:creator>
  <cp:lastModifiedBy>Mecibah</cp:lastModifiedBy>
  <cp:revision>1</cp:revision>
  <cp:lastPrinted>2020-10-10T20:57:00Z</cp:lastPrinted>
  <dcterms:created xsi:type="dcterms:W3CDTF">2020-10-10T20:54:00Z</dcterms:created>
  <dcterms:modified xsi:type="dcterms:W3CDTF">2020-10-10T20:58:00Z</dcterms:modified>
</cp:coreProperties>
</file>